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E54CA" w:rsidRPr="00BA3632" w:rsidRDefault="005E54CA" w:rsidP="005E54C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A3632">
        <w:rPr>
          <w:rFonts w:ascii="Times New Roman" w:hAnsi="Times New Roman"/>
          <w:b/>
          <w:sz w:val="24"/>
          <w:szCs w:val="24"/>
          <w:lang w:val="bg-BG"/>
        </w:rPr>
        <w:t>№ ПО-</w:t>
      </w:r>
      <w:r w:rsidRPr="00BA3632">
        <w:rPr>
          <w:rFonts w:ascii="Times New Roman" w:hAnsi="Times New Roman"/>
          <w:b/>
          <w:sz w:val="24"/>
          <w:szCs w:val="24"/>
        </w:rPr>
        <w:t>09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-1</w:t>
      </w:r>
      <w:r>
        <w:rPr>
          <w:rFonts w:ascii="Times New Roman" w:hAnsi="Times New Roman"/>
          <w:b/>
          <w:sz w:val="24"/>
          <w:szCs w:val="24"/>
          <w:lang w:val="bg-BG"/>
        </w:rPr>
        <w:t>14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/30</w:t>
      </w:r>
      <w:r w:rsidRPr="00BA3632">
        <w:rPr>
          <w:rFonts w:ascii="Times New Roman" w:hAnsi="Times New Roman"/>
          <w:b/>
          <w:sz w:val="24"/>
          <w:szCs w:val="24"/>
        </w:rPr>
        <w:t>.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09.20</w:t>
      </w:r>
      <w:r w:rsidRPr="00BA3632">
        <w:rPr>
          <w:rFonts w:ascii="Times New Roman" w:hAnsi="Times New Roman"/>
          <w:b/>
          <w:sz w:val="24"/>
          <w:szCs w:val="24"/>
        </w:rPr>
        <w:t>20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B1308C">
        <w:rPr>
          <w:rFonts w:ascii="Times New Roman" w:hAnsi="Times New Roman"/>
          <w:sz w:val="24"/>
          <w:szCs w:val="24"/>
        </w:rPr>
        <w:t>(</w:t>
      </w:r>
      <w:r w:rsidRPr="00B1308C">
        <w:rPr>
          <w:rFonts w:ascii="Times New Roman" w:hAnsi="Times New Roman"/>
          <w:sz w:val="24"/>
          <w:szCs w:val="24"/>
          <w:lang w:val="bg-BG"/>
        </w:rPr>
        <w:t>ЗСПЗЗ</w:t>
      </w:r>
      <w:r w:rsidRPr="00B1308C">
        <w:rPr>
          <w:rFonts w:ascii="Times New Roman" w:hAnsi="Times New Roman"/>
          <w:sz w:val="24"/>
          <w:szCs w:val="24"/>
        </w:rPr>
        <w:t>)</w:t>
      </w:r>
      <w:r w:rsidRPr="00B1308C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 между собственици</w:t>
      </w:r>
      <w:r w:rsidR="007C30F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ползватели, във връзка с Доклад 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Рег № </w:t>
      </w:r>
      <w:r w:rsidR="005E54CA" w:rsidRPr="0018571B">
        <w:rPr>
          <w:rFonts w:ascii="Times New Roman" w:hAnsi="Times New Roman"/>
          <w:sz w:val="24"/>
          <w:szCs w:val="24"/>
          <w:lang w:val="bg-BG"/>
        </w:rPr>
        <w:t>ПО</w:t>
      </w:r>
      <w:r w:rsidR="005E54CA" w:rsidRPr="001A795A">
        <w:rPr>
          <w:rFonts w:ascii="Times New Roman" w:hAnsi="Times New Roman"/>
          <w:sz w:val="24"/>
          <w:szCs w:val="24"/>
          <w:lang w:val="bg-BG"/>
        </w:rPr>
        <w:t>-09-</w:t>
      </w:r>
      <w:r w:rsidR="005E54CA">
        <w:rPr>
          <w:rFonts w:ascii="Times New Roman" w:hAnsi="Times New Roman"/>
          <w:sz w:val="24"/>
          <w:szCs w:val="24"/>
          <w:lang w:val="bg-BG"/>
        </w:rPr>
        <w:t xml:space="preserve">58 от 30.09.2020 </w:t>
      </w:r>
      <w:r w:rsidR="0018571B">
        <w:rPr>
          <w:rFonts w:ascii="Times New Roman" w:hAnsi="Times New Roman"/>
          <w:sz w:val="24"/>
          <w:szCs w:val="24"/>
          <w:lang w:val="bg-BG"/>
        </w:rPr>
        <w:t>г.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комисията, назначена със Заповед 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№РД-ПО-09-</w:t>
      </w:r>
      <w:r w:rsidR="00DE6A9E" w:rsidRPr="00DE6A9E">
        <w:rPr>
          <w:rFonts w:ascii="Times New Roman" w:hAnsi="Times New Roman"/>
          <w:sz w:val="24"/>
          <w:szCs w:val="24"/>
        </w:rPr>
        <w:t>11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/</w:t>
      </w:r>
      <w:r w:rsidR="00DE6A9E" w:rsidRPr="00DE6A9E">
        <w:rPr>
          <w:rFonts w:ascii="Times New Roman" w:hAnsi="Times New Roman"/>
          <w:sz w:val="24"/>
          <w:szCs w:val="24"/>
        </w:rPr>
        <w:t>03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.0</w:t>
      </w:r>
      <w:r w:rsidR="00DE6A9E" w:rsidRPr="00DE6A9E">
        <w:rPr>
          <w:rFonts w:ascii="Times New Roman" w:hAnsi="Times New Roman"/>
          <w:sz w:val="24"/>
          <w:szCs w:val="24"/>
        </w:rPr>
        <w:t>8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.20</w:t>
      </w:r>
      <w:r w:rsidR="00DE6A9E" w:rsidRPr="00DE6A9E">
        <w:rPr>
          <w:rFonts w:ascii="Times New Roman" w:hAnsi="Times New Roman"/>
          <w:sz w:val="24"/>
          <w:szCs w:val="24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 w:rsidRPr="00B1308C">
        <w:rPr>
          <w:rFonts w:ascii="Times New Roman" w:hAnsi="Times New Roman"/>
          <w:sz w:val="24"/>
          <w:szCs w:val="24"/>
          <w:lang w:val="ru-RU"/>
        </w:rPr>
        <w:t>Вх. №</w:t>
      </w:r>
      <w:r w:rsidRPr="00B1308C">
        <w:rPr>
          <w:rFonts w:ascii="Times New Roman" w:hAnsi="Times New Roman"/>
          <w:sz w:val="24"/>
          <w:szCs w:val="24"/>
        </w:rPr>
        <w:t xml:space="preserve"> </w:t>
      </w:r>
      <w:r w:rsidR="00DE6A9E">
        <w:rPr>
          <w:rFonts w:ascii="Times New Roman" w:hAnsi="Times New Roman"/>
          <w:sz w:val="24"/>
          <w:szCs w:val="24"/>
          <w:lang w:val="bg-BG"/>
        </w:rPr>
        <w:t>С</w:t>
      </w:r>
      <w:r w:rsidR="00F428E6">
        <w:rPr>
          <w:rFonts w:ascii="Times New Roman" w:hAnsi="Times New Roman"/>
          <w:sz w:val="24"/>
          <w:szCs w:val="24"/>
          <w:lang w:val="bg-BG"/>
        </w:rPr>
        <w:t>1</w:t>
      </w:r>
      <w:r w:rsidR="00DE6A9E">
        <w:rPr>
          <w:rFonts w:ascii="Times New Roman" w:hAnsi="Times New Roman"/>
          <w:sz w:val="24"/>
          <w:szCs w:val="24"/>
          <w:lang w:val="bg-BG"/>
        </w:rPr>
        <w:t>О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A058C9">
        <w:rPr>
          <w:rFonts w:ascii="Times New Roman" w:hAnsi="Times New Roman"/>
          <w:sz w:val="24"/>
          <w:szCs w:val="24"/>
          <w:lang w:val="bg-BG"/>
        </w:rPr>
        <w:t>2</w:t>
      </w:r>
      <w:r w:rsidR="00F428E6">
        <w:rPr>
          <w:rFonts w:ascii="Times New Roman" w:hAnsi="Times New Roman"/>
          <w:sz w:val="24"/>
          <w:szCs w:val="24"/>
          <w:lang w:val="bg-BG"/>
        </w:rPr>
        <w:t>1</w:t>
      </w:r>
      <w:r w:rsidRPr="00B1308C">
        <w:rPr>
          <w:rFonts w:ascii="Times New Roman" w:hAnsi="Times New Roman"/>
          <w:sz w:val="24"/>
          <w:szCs w:val="24"/>
          <w:lang w:val="ru-RU"/>
        </w:rPr>
        <w:t>.08.20</w:t>
      </w:r>
      <w:r w:rsidR="00DE6A9E">
        <w:rPr>
          <w:rFonts w:ascii="Times New Roman" w:hAnsi="Times New Roman"/>
          <w:sz w:val="24"/>
          <w:szCs w:val="24"/>
          <w:lang w:val="ru-RU"/>
        </w:rPr>
        <w:t>20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за ОЗ за землището на </w:t>
      </w:r>
      <w:r w:rsidR="00A058C9" w:rsidRPr="00A058C9">
        <w:rPr>
          <w:rFonts w:ascii="Times New Roman" w:hAnsi="Times New Roman"/>
          <w:b/>
          <w:sz w:val="24"/>
          <w:szCs w:val="24"/>
          <w:lang w:val="bg-BG"/>
        </w:rPr>
        <w:t>с. ДЕБЕЛ ДЯЛ, ЕКАТТЕ 20225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Габрово, област Габрово</w:t>
      </w:r>
      <w:r w:rsidRPr="00B1308C">
        <w:rPr>
          <w:rFonts w:ascii="Times New Roman" w:hAnsi="Times New Roman"/>
          <w:sz w:val="24"/>
          <w:szCs w:val="24"/>
        </w:rPr>
        <w:t>.</w:t>
      </w: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B1308C" w:rsidRDefault="00456B4A" w:rsidP="00456B4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pStyle w:val="ListParagraph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F428E6" w:rsidRPr="00F428E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058C9">
        <w:rPr>
          <w:rFonts w:ascii="Times New Roman" w:hAnsi="Times New Roman"/>
          <w:b/>
          <w:sz w:val="24"/>
          <w:szCs w:val="24"/>
          <w:lang w:val="bg-BG"/>
        </w:rPr>
        <w:t>ДЕБЕЛ ДЯЛ</w:t>
      </w:r>
      <w:r w:rsidR="00F428E6" w:rsidRPr="00F428E6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A058C9">
        <w:rPr>
          <w:rFonts w:ascii="Times New Roman" w:hAnsi="Times New Roman"/>
          <w:b/>
          <w:sz w:val="24"/>
          <w:szCs w:val="24"/>
          <w:lang w:val="bg-BG"/>
        </w:rPr>
        <w:t>20225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>
        <w:rPr>
          <w:rFonts w:ascii="Times New Roman" w:hAnsi="Times New Roman"/>
          <w:sz w:val="24"/>
          <w:szCs w:val="24"/>
          <w:lang w:val="bg-BG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>-202</w:t>
      </w:r>
      <w:r w:rsidR="00DE6A9E">
        <w:rPr>
          <w:rFonts w:ascii="Times New Roman" w:hAnsi="Times New Roman"/>
          <w:sz w:val="24"/>
          <w:szCs w:val="24"/>
          <w:lang w:val="bg-BG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456B4A" w:rsidRDefault="00456B4A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159D" w:rsidRPr="009E159D" w:rsidRDefault="009E159D" w:rsidP="009E159D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9E159D">
        <w:rPr>
          <w:rFonts w:ascii="Times New Roman" w:hAnsi="Times New Roman"/>
          <w:b/>
          <w:sz w:val="24"/>
          <w:szCs w:val="24"/>
          <w:lang w:val="bg-BG"/>
        </w:rPr>
        <w:t xml:space="preserve">  1. ЕНЧО ЦВЯТКОВ ЕНЧЕВ</w:t>
      </w:r>
    </w:p>
    <w:p w:rsidR="009E159D" w:rsidRPr="009E159D" w:rsidRDefault="009E159D" w:rsidP="009E159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E159D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3.236 дка</w:t>
      </w:r>
    </w:p>
    <w:p w:rsidR="009E159D" w:rsidRPr="009E159D" w:rsidRDefault="009E159D" w:rsidP="009E159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E159D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3.119 дка</w:t>
      </w:r>
    </w:p>
    <w:p w:rsidR="009E159D" w:rsidRPr="009E159D" w:rsidRDefault="009E159D" w:rsidP="009E159D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E159D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проекта:38-1, общо площ: 6.355 дка</w:t>
      </w:r>
    </w:p>
    <w:p w:rsidR="009E159D" w:rsidRPr="009E159D" w:rsidRDefault="009E159D" w:rsidP="009E159D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9E159D">
        <w:rPr>
          <w:rFonts w:ascii="Times New Roman" w:hAnsi="Times New Roman"/>
          <w:b/>
          <w:sz w:val="24"/>
          <w:szCs w:val="24"/>
          <w:lang w:val="bg-BG"/>
        </w:rPr>
        <w:t xml:space="preserve">  2. ЛАРК 13 ЕООД</w:t>
      </w:r>
    </w:p>
    <w:p w:rsidR="009E159D" w:rsidRPr="009E159D" w:rsidRDefault="009E159D" w:rsidP="009E159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E159D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11.142 дка</w:t>
      </w:r>
    </w:p>
    <w:p w:rsidR="009E159D" w:rsidRPr="009E159D" w:rsidRDefault="009E159D" w:rsidP="009E159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E159D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6.508 дка</w:t>
      </w:r>
    </w:p>
    <w:p w:rsidR="009E159D" w:rsidRPr="009E159D" w:rsidRDefault="009E159D" w:rsidP="009E159D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E159D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проекта:38-2, общо площ: 17.650 дка</w:t>
      </w:r>
    </w:p>
    <w:p w:rsidR="009E159D" w:rsidRPr="009E159D" w:rsidRDefault="009E159D" w:rsidP="009E159D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9E159D">
        <w:rPr>
          <w:rFonts w:ascii="Times New Roman" w:hAnsi="Times New Roman"/>
          <w:b/>
          <w:sz w:val="24"/>
          <w:szCs w:val="24"/>
          <w:lang w:val="bg-BG"/>
        </w:rPr>
        <w:t xml:space="preserve">  3. ХРИСТО ЛАЛЕВ СКАКАЛОВ</w:t>
      </w:r>
    </w:p>
    <w:p w:rsidR="009E159D" w:rsidRPr="009E159D" w:rsidRDefault="009E159D" w:rsidP="009E159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E159D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29.208 дка</w:t>
      </w:r>
    </w:p>
    <w:p w:rsidR="009E159D" w:rsidRPr="009E159D" w:rsidRDefault="009E159D" w:rsidP="009E159D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E159D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27.408 дка</w:t>
      </w:r>
    </w:p>
    <w:p w:rsidR="009E159D" w:rsidRPr="009E159D" w:rsidRDefault="009E159D" w:rsidP="009E159D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9E159D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проекта:32, 47, 48, 49, 50, общо площ: 56.616 дка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B1308C" w:rsidRDefault="00456B4A" w:rsidP="00456B4A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IBAN BG23UNCR 70003319713688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b/>
          <w:sz w:val="24"/>
          <w:szCs w:val="24"/>
        </w:rPr>
        <w:t>III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Pr="00B1308C">
        <w:rPr>
          <w:rFonts w:ascii="Times New Roman" w:hAnsi="Times New Roman"/>
          <w:sz w:val="24"/>
          <w:szCs w:val="24"/>
          <w:lang w:val="bg-BG"/>
        </w:rPr>
        <w:lastRenderedPageBreak/>
        <w:t>трето от ЗСПЗЗ - Д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B1308C">
        <w:rPr>
          <w:rFonts w:ascii="Times New Roman" w:hAnsi="Times New Roman"/>
          <w:sz w:val="24"/>
          <w:szCs w:val="24"/>
          <w:lang w:val="en"/>
        </w:rPr>
        <w:tab/>
      </w:r>
      <w:proofErr w:type="gramStart"/>
      <w:r w:rsidRPr="00B1308C">
        <w:rPr>
          <w:rFonts w:ascii="Times New Roman" w:hAnsi="Times New Roman"/>
          <w:b/>
          <w:sz w:val="24"/>
          <w:szCs w:val="24"/>
        </w:rPr>
        <w:t>IV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</w:t>
      </w:r>
      <w:proofErr w:type="gramEnd"/>
      <w:r w:rsidRPr="00B1308C">
        <w:rPr>
          <w:rFonts w:ascii="Times New Roman" w:hAnsi="Times New Roman"/>
          <w:sz w:val="24"/>
          <w:szCs w:val="24"/>
          <w:lang w:val="bg-BG"/>
        </w:rPr>
        <w:t xml:space="preserve"> Габрово и да се публикува на интернет страниците на Областна дирекция „Земеделие“ и Община Габрово.  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B1308C">
        <w:rPr>
          <w:rFonts w:ascii="Times New Roman" w:hAnsi="Times New Roman"/>
          <w:b/>
          <w:sz w:val="24"/>
          <w:szCs w:val="24"/>
        </w:rPr>
        <w:t>V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</w:t>
      </w:r>
      <w:proofErr w:type="gramEnd"/>
      <w:r w:rsidRPr="00B1308C">
        <w:rPr>
          <w:rFonts w:ascii="Times New Roman" w:hAnsi="Times New Roman"/>
          <w:sz w:val="24"/>
          <w:szCs w:val="24"/>
          <w:lang w:val="bg-BG"/>
        </w:rPr>
        <w:t xml:space="preserve"> Габрово.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B1308C">
        <w:rPr>
          <w:rFonts w:ascii="Times New Roman" w:hAnsi="Times New Roman"/>
          <w:sz w:val="24"/>
          <w:szCs w:val="24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Габрово по реда на АПК. Обжалването на заповедта не спира изпълнението й.</w:t>
      </w:r>
    </w:p>
    <w:p w:rsidR="00456B4A" w:rsidRDefault="00456B4A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6E7585" w:rsidRDefault="006E7585" w:rsidP="006F0D3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E7585" w:rsidRDefault="006E7585" w:rsidP="006F0D3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E7585" w:rsidRDefault="006E7585" w:rsidP="006F0D3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E7585" w:rsidRDefault="006E7585" w:rsidP="006F0D3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F0D33" w:rsidRDefault="006F0D33" w:rsidP="006F0D3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AD5C6E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AD5C6E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bookmarkStart w:id="0" w:name="_GoBack"/>
      <w:bookmarkEnd w:id="0"/>
    </w:p>
    <w:p w:rsidR="006F0D33" w:rsidRDefault="006F0D33" w:rsidP="006F0D3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6F0D33" w:rsidRDefault="006F0D33" w:rsidP="006F0D33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6F0D33" w:rsidRDefault="006F0D33" w:rsidP="006F0D33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6F0D33" w:rsidRDefault="006F0D33" w:rsidP="006F0D33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6F0D33" w:rsidRDefault="006F0D33" w:rsidP="006F0D33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E94B61" w:rsidRDefault="00E94B61" w:rsidP="00456B4A">
      <w:pPr>
        <w:pStyle w:val="Heading2"/>
        <w:tabs>
          <w:tab w:val="left" w:pos="851"/>
        </w:tabs>
      </w:pPr>
    </w:p>
    <w:sectPr w:rsidR="00E94B61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841" w:rsidRDefault="00744841">
      <w:r>
        <w:separator/>
      </w:r>
    </w:p>
  </w:endnote>
  <w:endnote w:type="continuationSeparator" w:id="0">
    <w:p w:rsidR="00744841" w:rsidRDefault="00744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C6E" w:rsidRPr="00AD5C6E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841" w:rsidRDefault="00744841">
      <w:r>
        <w:separator/>
      </w:r>
    </w:p>
  </w:footnote>
  <w:footnote w:type="continuationSeparator" w:id="0">
    <w:p w:rsidR="00744841" w:rsidRDefault="00744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6E7585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spacing w:val="40"/>
        <w:sz w:val="30"/>
        <w:szCs w:val="30"/>
      </w:rPr>
    </w:pPr>
    <w:r w:rsidRPr="006E7585">
      <w:rPr>
        <w:rFonts w:ascii="Times New Roman" w:hAnsi="Times New Roman"/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115D1DF0" wp14:editId="3C522BDF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E7585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769DFE1" wp14:editId="73BE9AB8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coordsize="21600,21600" filled="f" id="_x0000_t32" o:oned="t" o:spt="32" path="m,l21600,21600e" w14:anchorId="4330C68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6E7585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22F3F" w:rsidRPr="006E7585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b w:val="0"/>
        <w:spacing w:val="40"/>
        <w:sz w:val="26"/>
        <w:szCs w:val="26"/>
      </w:rPr>
    </w:pPr>
    <w:r w:rsidRPr="006E7585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622F3F" w:rsidRPr="006E7585" w:rsidRDefault="00622F3F" w:rsidP="00C80107">
    <w:pPr>
      <w:tabs>
        <w:tab w:val="left" w:pos="1276"/>
      </w:tabs>
      <w:ind w:left="851"/>
      <w:rPr>
        <w:rFonts w:ascii="Times New Roman" w:hAnsi="Times New Roman"/>
        <w:lang w:val="bg-BG"/>
      </w:rPr>
    </w:pPr>
    <w:r w:rsidRPr="006E7585">
      <w:rPr>
        <w:rFonts w:ascii="Times New Roman" w:hAnsi="Times New Roman"/>
        <w:spacing w:val="40"/>
        <w:sz w:val="26"/>
        <w:szCs w:val="26"/>
        <w:lang w:val="bg-BG"/>
      </w:rPr>
      <w:t>Областна дирекция</w:t>
    </w:r>
    <w:r w:rsidRPr="006E7585">
      <w:rPr>
        <w:rFonts w:ascii="Times New Roman" w:hAnsi="Times New Roman"/>
        <w:spacing w:val="40"/>
        <w:sz w:val="26"/>
        <w:szCs w:val="26"/>
      </w:rPr>
      <w:t xml:space="preserve"> </w:t>
    </w:r>
    <w:r w:rsidRPr="006E7585">
      <w:rPr>
        <w:rFonts w:ascii="Times New Roman" w:hAnsi="Times New Roman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C6724"/>
    <w:rsid w:val="001D6E13"/>
    <w:rsid w:val="001D6E62"/>
    <w:rsid w:val="001E48B3"/>
    <w:rsid w:val="001E712E"/>
    <w:rsid w:val="00201DD3"/>
    <w:rsid w:val="0020653E"/>
    <w:rsid w:val="002130D0"/>
    <w:rsid w:val="00217166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59C8"/>
    <w:rsid w:val="003F6D21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39D4"/>
    <w:rsid w:val="004F765C"/>
    <w:rsid w:val="00507FE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1CB4"/>
    <w:rsid w:val="005A3B17"/>
    <w:rsid w:val="005B1168"/>
    <w:rsid w:val="005B6171"/>
    <w:rsid w:val="005B69F7"/>
    <w:rsid w:val="005C458C"/>
    <w:rsid w:val="005D1590"/>
    <w:rsid w:val="005D4111"/>
    <w:rsid w:val="005D7788"/>
    <w:rsid w:val="005E1BD9"/>
    <w:rsid w:val="005E54CA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5495"/>
    <w:rsid w:val="006D563D"/>
    <w:rsid w:val="006E1608"/>
    <w:rsid w:val="006E4750"/>
    <w:rsid w:val="006E7585"/>
    <w:rsid w:val="006F0D33"/>
    <w:rsid w:val="00717E98"/>
    <w:rsid w:val="00720F96"/>
    <w:rsid w:val="00735898"/>
    <w:rsid w:val="00741EFF"/>
    <w:rsid w:val="00744841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159D"/>
    <w:rsid w:val="009E617D"/>
    <w:rsid w:val="009E7D8E"/>
    <w:rsid w:val="009F07B6"/>
    <w:rsid w:val="009F49A0"/>
    <w:rsid w:val="00A058C9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D5C6E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84C52"/>
    <w:rsid w:val="00E901CA"/>
    <w:rsid w:val="00E93FCD"/>
    <w:rsid w:val="00E94B61"/>
    <w:rsid w:val="00E950E8"/>
    <w:rsid w:val="00EA3B1F"/>
    <w:rsid w:val="00EB62CA"/>
    <w:rsid w:val="00ED2B0D"/>
    <w:rsid w:val="00ED7158"/>
    <w:rsid w:val="00EF55F5"/>
    <w:rsid w:val="00F00466"/>
    <w:rsid w:val="00F130FB"/>
    <w:rsid w:val="00F2624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E80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9</cp:revision>
  <cp:lastPrinted>2019-08-13T08:23:00Z</cp:lastPrinted>
  <dcterms:created xsi:type="dcterms:W3CDTF">2020-09-18T13:42:00Z</dcterms:created>
  <dcterms:modified xsi:type="dcterms:W3CDTF">2020-10-09T12:57:00Z</dcterms:modified>
</cp:coreProperties>
</file>